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25" w:rsidRPr="008E4C69" w:rsidRDefault="00784B25" w:rsidP="008E4C6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Організатор: Доброго дня, любі друзі! Сьогодні ми 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з вами відправимося мандрувати</w:t>
      </w:r>
      <w:r w:rsidR="008E4C6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по «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Країн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 Толерантності»! (на дошці плакат із цією назвою). А девіз нашої мандрівки «Ми різні, але ми разом»!(вивішує девіз) Скажіть, будь ласка, як ви розумієте слово «толерантність»? (відповіді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ітей).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ТОЛЕРАНТНІСТЬ – це милосердя,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це доброта душі,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це співчуття,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це повага,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це дружба,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це терпіння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знаєте, для того, щоб люди завжди пам’ятали п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ро ці слова і робили лише гарні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вчинки, в багатьох країнах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св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іту 16 листопада відзначають Міжнародний День Толерантн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ості (плакат із цим надписом).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Діти, а ви пам’ятаєте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наш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девіз? Я попрошу встати дівчат. Які ви гарні сьогодні. А тепер встаньте, будь ласка, хлопці. Які ви стали мужні та сильні. Попрошу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іднятися тих, у кого темне волосся, а тепер – у кого світле. Подумайте і скажіть: «Які ми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вс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і?» (відповідь, різні). Так ми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вс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 різні, але ми разом і ми всі рівні. Ми з вами ходимо в одну школу, відзначаємо разом свята, любимо цукерки. Якщо люди будуть дружні, будуть робити лише гарні вчинки, то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сім’ях ніколи 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не буде сварок, не буде війни.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А що означає бути толерантним? Це означає бути уважним до інших і звертат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и увагу на те, що нас зближу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є.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Діти, я вам привезла квітку толерантності, але по дорозі вона розсипалася. Допоможе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те мені її зібрати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роздаю кольорові пелюстки, на яких написані слова – співчуття, милосердя, доброта, злість, грубість, бійка, повага, співпраця,а діти вибирають лише ті пелюстки, які підходять до слова «толерантність»). Що ж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об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’є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дну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є ці слова? (відповідь, вони толерантні). Отже, чіпляємо серединку (слово написане «толерантність»). А чому пелюстки, які залишилися, нам не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ідходять? (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Вони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не толерантні). Наша квітка така гарна і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ізнокольорова. Вона так схожа на веселку із країни Толерантності. А давайте загадаємо, на чому можна мандрувати? (вивішати паровозик). Мандруючи по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країн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Толерантності ми відпочинемо, пограємося та поспіваємо, а головне, навчимося дарувати людям радість, бути привітними, уважними. Діти, давайте зараз уявимо, що ми мандруємо потягом. Покажіть мені, сидячи на місці, паровозика і 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відтворіть звуки, як він гуде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сь попереду місто. Ви хочете дізнатися яку воно має назву? Але для цього треба згадати найзаповітніші мрії усіх героїв казки «Чарівник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смарагдового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міста». Якщо ми правильно виконаємо це задання, то дізнаємося його назву.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А тепер прочитайте букви червоного кольору. Отже, як називається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наше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місто? (Добро) Так! Це місто незвичайне: туди пускають лише тих, хто уміє гарно поводити себе, знає і говорить лише «чарівні» слова. А ви знаєте «чарівні» слова? А людину, яка вимовляє ці слова як можна назвати? (Толерантною). А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вс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 ці слова можна об’єднати одним п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оняттям – толерантність? (так)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А у місті Добро на нас чекають герої казок. (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Учитель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вивішує картинки з зображенням Вовка, кота Леопольда, Зайця) Ви їх упізнали? А хто з них не толерантний? Чому? Вовк приготував для нас випробування і якщо ми будемо дружніми, допомагати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один о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дному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t>, то ми з ним впораємось.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Головною темою казок є боротьба добра і зла. Я буду називати вам казкового героя, а ви будете відповідати, яки він. Якщо він добрий, то ви радісно плескайте в долоні, а якщо злий, то тупот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іть ногами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(І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ан Царевич, Чахлик Невмирущий, Золота Рибка, Дюймовочка, Попелюшка, Червона Шапочка, Гуси-лебеді, Водяний, Баба Яга, Морозко, Мальвіна)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 xml:space="preserve">А що ж таке добро? (відповіді)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Так, добро – це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усе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позитивне в житті людини, що відповідає її інтересам, бажанням, мріям.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ми відправляємося далі. Сідаємо на наш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 xml:space="preserve"> потяг і їдемо (імітують потяг)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Ось ми з вами і опинилися у мі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 Мудреців. Тут нам потрібно скласти прислів’я.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Добрі справи – робити добро.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Поспішайте добром платять.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Життя дане – красять людину.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За добро – на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добр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 справи.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Увага! Ми мандруємо далі! І приїхали до міста «Озеро Посмішки»! Я думаю, що ви погодитесь зі мною, якщо до людини ставитися з добром, то у відповідь вона захоче поділитися з іншою людиною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своєю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посмішкою. (звучить легенька музика) Візьміться за руки, закрийте очі, посміхніться (обов’язково від душі). Тепер прикладіть свої долоні до серця, подумайте про щось хороше і поді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іться теплом свого серця, своєї ду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ші один з одним рукостисканням.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Візьміться за руки і скажіть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Ми –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 xml:space="preserve"> одна родина, разом ми завжди».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Посміхніться сусіду зліва! Посміхніться сусіду справа! (потяг)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А ми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рушаємо дал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і! Ось і п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 xml:space="preserve">риїхали до 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t>іста Чарівних слів.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Якщо ми згадаємо усі завдання, то попадемо з вами на голо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вну площу Країни Толерантності.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Кожна вихована і толерантна людина говорить слова, які ми називаємо «чарівними». За допомогою цих слів можна навіть зажуреній або ображеній л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юдині повернути гарний настрій.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Діти, послухайте вірш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,з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гадайте, які «чарівні» слова треба сказати.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Розтане, навіть, крижана глиба, від слова теплого… (спасибі)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Зазеленіє й старий пень, коли почує…(добрий день)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Хлопчик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ічливий й розвинений, говорить при зустрічі … (здраствуйте)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Коли нас сварять за пакості, говоримо… (вибачте, будь ласка)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І у Франції, і у Данії говорять на прощання… (до побачення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Молодці! Стати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ічливим нелегко, але це дуже важливо і майбутньому вам стане у пригоді.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Наша мандрівка продовжується і ми попадаємо у місто Загадок. Я буду вам загадувати загадки. Якщо загадка про добро і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ічливість, треба хором сказати: «Це все ми, це все ми і мої товариші». А якщо загадка про те, чого робити не можна – мовчимо і тупотимо.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Хто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ічливим бути бажає</w:t>
      </w:r>
    </w:p>
    <w:p w:rsidR="00966AF1" w:rsidRPr="008E4C69" w:rsidRDefault="00784B25" w:rsidP="008E4C6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E4C69">
        <w:rPr>
          <w:rFonts w:ascii="Times New Roman" w:hAnsi="Times New Roman" w:cs="Times New Roman"/>
          <w:sz w:val="20"/>
          <w:szCs w:val="20"/>
          <w:lang w:eastAsia="ru-RU"/>
        </w:rPr>
        <w:lastRenderedPageBreak/>
        <w:br/>
        <w:t>І малих не обража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є?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Хто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вв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ічливим бути бажає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Й старій людині місце уступає?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Хто охайний і веселий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І з бажанням йде до школи?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Хто із ас іде по школі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І малює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іни в холі?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в минулий понеділок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Хто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грубив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і був без діла?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Скільки буде 5 ю 5,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Хтось тут може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ідказать?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хто завжди допоможе,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Друга визволити може?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малих хто обража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є,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Їм навчатись заважає?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Молодці! І тут ви гарно впорались із завданням! 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А нам треба їхати далі! (потяг)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І ось ми під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’їжджаємо до вулиц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і Б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t>удь ласка.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Давайте пограємо у гру, яка має назву «Будь ласка». Я буду вам давати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ізні завдання, а ви будете їх виконувати, але тільки в тому випадку, якщо я буду казати слово «будь ласка». Будьте уважними!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Будь ласка, встаньте.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Будь ласка,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ідніміть ліву руку.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ідніміть праву руку.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Сядьте.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Будь ласка, сядьте.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Будь ласка, похлопайте.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Потопайте.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Будь ласка, потопайте.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Посміхніться.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Будь ласка, посміхніться.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Молодці Були важними і гарно виконали завдання! Не забувайте говорити «будь ласка», коли звертаєтесь із проханням.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Наша мандрівка завершується головн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t>ою площею Країни Толерантності.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Тут я буду ставити вам питання, а ви посміхніться, якщо так робить толерантна людина і хмуртеся, якщо так вчиняє не толерантна людина.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Привітатися при зустрічі?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Штовхнути і не вибачитися?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Говорити «дякую»?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Обізвати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образливим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словом сусіда?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Бігати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коридорах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, збиваючи усіх з ніг?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Допомагати батькам?</w:t>
      </w:r>
      <w:r w:rsid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Дуже </w:t>
      </w:r>
      <w:proofErr w:type="gramStart"/>
      <w:r w:rsidR="008E4C69">
        <w:rPr>
          <w:rFonts w:ascii="Times New Roman" w:hAnsi="Times New Roman" w:cs="Times New Roman"/>
          <w:sz w:val="20"/>
          <w:szCs w:val="20"/>
          <w:lang w:eastAsia="ru-RU"/>
        </w:rPr>
        <w:t>добре</w:t>
      </w:r>
      <w:proofErr w:type="gramEnd"/>
      <w:r w:rsidR="008E4C69">
        <w:rPr>
          <w:rFonts w:ascii="Times New Roman" w:hAnsi="Times New Roman" w:cs="Times New Roman"/>
          <w:sz w:val="20"/>
          <w:szCs w:val="20"/>
          <w:lang w:eastAsia="ru-RU"/>
        </w:rPr>
        <w:t xml:space="preserve">! 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Сьогодні ми з вами мандрували по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країн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і, як и не знайдете на карті, але знайдете у своєму серці, душі, думках – по країні Толерантності. Діти, а як ви вважаєте, якою людиною треба бути, щоб вас поважали і любили?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Людина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народжується для того, щоб робити людям добро. Ми повинні триматися разом, враховувати смаки вподобання інших людей,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іклуватися один про одного, дарувати посмішки, добрі слова.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А зараз покладіть, будь ласка, праву руку на плече сусіда справа – це означа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є,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що у вас є друг, на якого можна покластися. Ліву руку покладіть на плече сусіда зліва – це означа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є,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що ви готові підтримати один одного. А зараз я попрошу вас стати у коло і заспіваємо разом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>існю «Посмішка».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>Наша земля – це місце, де ми можемо любити один одного, дотримуватись традицій продовжувати історію Планети Толерантності.</w:t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E4C69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Прийшов час сказати один одному «до побачення» з </w:t>
      </w:r>
      <w:proofErr w:type="gramStart"/>
      <w:r w:rsidRPr="008E4C69">
        <w:rPr>
          <w:rFonts w:ascii="Times New Roman" w:hAnsi="Times New Roman" w:cs="Times New Roman"/>
          <w:sz w:val="20"/>
          <w:szCs w:val="20"/>
          <w:lang w:eastAsia="ru-RU"/>
        </w:rPr>
        <w:t>новою</w:t>
      </w:r>
      <w:proofErr w:type="gramEnd"/>
      <w:r w:rsidRPr="008E4C69">
        <w:rPr>
          <w:rFonts w:ascii="Times New Roman" w:hAnsi="Times New Roman" w:cs="Times New Roman"/>
          <w:sz w:val="20"/>
          <w:szCs w:val="20"/>
          <w:lang w:eastAsia="ru-RU"/>
        </w:rPr>
        <w:t xml:space="preserve"> надією на зустріч. Адже без розставань не буде і зустрічей.</w:t>
      </w:r>
    </w:p>
    <w:sectPr w:rsidR="00966AF1" w:rsidRPr="008E4C69" w:rsidSect="008E4C69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FE2"/>
    <w:multiLevelType w:val="multilevel"/>
    <w:tmpl w:val="A8DA5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013AB"/>
    <w:multiLevelType w:val="multilevel"/>
    <w:tmpl w:val="85A6D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E22C9"/>
    <w:multiLevelType w:val="multilevel"/>
    <w:tmpl w:val="6AE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D7001"/>
    <w:multiLevelType w:val="multilevel"/>
    <w:tmpl w:val="408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64461"/>
    <w:multiLevelType w:val="multilevel"/>
    <w:tmpl w:val="138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E1CBB"/>
    <w:multiLevelType w:val="multilevel"/>
    <w:tmpl w:val="CE726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D23CE"/>
    <w:multiLevelType w:val="multilevel"/>
    <w:tmpl w:val="84A2A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43B92"/>
    <w:multiLevelType w:val="multilevel"/>
    <w:tmpl w:val="D28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1612B"/>
    <w:multiLevelType w:val="multilevel"/>
    <w:tmpl w:val="E518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C4A11"/>
    <w:multiLevelType w:val="multilevel"/>
    <w:tmpl w:val="4C003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A7B41"/>
    <w:multiLevelType w:val="multilevel"/>
    <w:tmpl w:val="7B54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55083"/>
    <w:multiLevelType w:val="multilevel"/>
    <w:tmpl w:val="DA162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566F9"/>
    <w:multiLevelType w:val="multilevel"/>
    <w:tmpl w:val="6D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86CF7"/>
    <w:multiLevelType w:val="multilevel"/>
    <w:tmpl w:val="37DE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dirty" w:grammar="clean"/>
  <w:defaultTabStop w:val="708"/>
  <w:characterSpacingControl w:val="doNotCompress"/>
  <w:compat/>
  <w:rsids>
    <w:rsidRoot w:val="00784B25"/>
    <w:rsid w:val="000D0CFB"/>
    <w:rsid w:val="00781245"/>
    <w:rsid w:val="00784B25"/>
    <w:rsid w:val="008E4C69"/>
    <w:rsid w:val="0096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2013-11-10T16:44:00Z</dcterms:created>
  <dcterms:modified xsi:type="dcterms:W3CDTF">2013-11-10T19:49:00Z</dcterms:modified>
</cp:coreProperties>
</file>